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79" w:rsidRDefault="00711F79" w:rsidP="00711F79">
      <w:pPr>
        <w:jc w:val="center"/>
        <w:rPr>
          <w:b/>
          <w:sz w:val="26"/>
          <w:szCs w:val="26"/>
        </w:rPr>
      </w:pPr>
      <w:r w:rsidRPr="003B5DEC">
        <w:rPr>
          <w:noProof/>
          <w:color w:val="000000"/>
          <w:sz w:val="26"/>
          <w:szCs w:val="26"/>
        </w:rPr>
        <w:drawing>
          <wp:inline distT="0" distB="0" distL="0" distR="0">
            <wp:extent cx="504825" cy="58102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F79" w:rsidRDefault="00711F79" w:rsidP="00711F79">
      <w:pPr>
        <w:pStyle w:val="1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РАДЕХІВСЬКА   МІСЬКА    РАДА</w:t>
      </w:r>
    </w:p>
    <w:p w:rsidR="00711F79" w:rsidRPr="00646595" w:rsidRDefault="00711F79" w:rsidP="00711F79">
      <w:pPr>
        <w:jc w:val="center"/>
        <w:rPr>
          <w:lang w:eastAsia="ru-RU"/>
        </w:rPr>
      </w:pPr>
    </w:p>
    <w:p w:rsidR="00711F79" w:rsidRDefault="00711F79" w:rsidP="00711F79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ЛЬВІВСЬКОЇ   ОБЛАСТІ</w:t>
      </w:r>
    </w:p>
    <w:p w:rsidR="00711F79" w:rsidRDefault="00711F79" w:rsidP="00711F79">
      <w:pPr>
        <w:spacing w:after="24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13  СЕСІЯ    8  СКЛИКАННЯ</w:t>
      </w:r>
    </w:p>
    <w:p w:rsidR="00711F79" w:rsidRPr="00BC3A4E" w:rsidRDefault="001258C7" w:rsidP="00711F79">
      <w:pPr>
        <w:pStyle w:val="2"/>
        <w:numPr>
          <w:ilvl w:val="12"/>
          <w:numId w:val="0"/>
        </w:numPr>
        <w:jc w:val="center"/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711F79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</w:t>
      </w:r>
      <w:r w:rsidR="00711F79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Р І Ш Е Н </w:t>
      </w:r>
      <w:proofErr w:type="spellStart"/>
      <w:r w:rsidR="00711F79">
        <w:rPr>
          <w:rFonts w:ascii="Times New Roman" w:hAnsi="Times New Roman" w:cs="Times New Roman"/>
          <w:i w:val="0"/>
          <w:sz w:val="26"/>
          <w:szCs w:val="26"/>
          <w:lang w:val="uk-UA"/>
        </w:rPr>
        <w:t>Н</w:t>
      </w:r>
      <w:proofErr w:type="spellEnd"/>
      <w:r w:rsidR="00711F79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Я   №</w:t>
      </w:r>
      <w:r w:rsidR="00711F79"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</w:t>
      </w:r>
      <w:r w:rsidR="00711F79">
        <w:rPr>
          <w:rFonts w:ascii="Times New Roman" w:hAnsi="Times New Roman" w:cs="Times New Roman"/>
          <w:i w:val="0"/>
          <w:sz w:val="26"/>
          <w:szCs w:val="26"/>
          <w:lang w:val="uk-UA"/>
        </w:rPr>
        <w:t>2</w:t>
      </w:r>
    </w:p>
    <w:p w:rsidR="00711F79" w:rsidRPr="00261724" w:rsidRDefault="00711F79" w:rsidP="00711F79">
      <w:pPr>
        <w:jc w:val="both"/>
        <w:rPr>
          <w:rFonts w:ascii="Times New Roman" w:hAnsi="Times New Roman"/>
          <w:sz w:val="26"/>
          <w:szCs w:val="26"/>
        </w:rPr>
      </w:pPr>
      <w:r w:rsidRPr="00261724">
        <w:rPr>
          <w:rFonts w:ascii="Times New Roman" w:hAnsi="Times New Roman"/>
          <w:sz w:val="26"/>
          <w:szCs w:val="26"/>
        </w:rPr>
        <w:t xml:space="preserve">Від  </w:t>
      </w:r>
      <w:r>
        <w:rPr>
          <w:rFonts w:ascii="Times New Roman" w:hAnsi="Times New Roman"/>
          <w:sz w:val="26"/>
          <w:szCs w:val="26"/>
        </w:rPr>
        <w:t>21 липня</w:t>
      </w:r>
      <w:r w:rsidRPr="00261724">
        <w:rPr>
          <w:rFonts w:ascii="Times New Roman" w:hAnsi="Times New Roman"/>
          <w:sz w:val="26"/>
          <w:szCs w:val="26"/>
        </w:rPr>
        <w:t xml:space="preserve">  2021  року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261724">
        <w:rPr>
          <w:rFonts w:ascii="Times New Roman" w:hAnsi="Times New Roman"/>
          <w:sz w:val="26"/>
          <w:szCs w:val="26"/>
        </w:rPr>
        <w:t xml:space="preserve">         м. Радехів</w:t>
      </w:r>
    </w:p>
    <w:p w:rsidR="00711F79" w:rsidRDefault="00711F79" w:rsidP="00711F79">
      <w:pPr>
        <w:jc w:val="both"/>
        <w:rPr>
          <w:rFonts w:ascii="Times New Roman" w:hAnsi="Times New Roman"/>
          <w:b/>
          <w:sz w:val="26"/>
          <w:szCs w:val="26"/>
        </w:rPr>
      </w:pPr>
      <w:r w:rsidRPr="00261724">
        <w:rPr>
          <w:rFonts w:ascii="Times New Roman" w:hAnsi="Times New Roman"/>
          <w:b/>
          <w:sz w:val="26"/>
          <w:szCs w:val="26"/>
        </w:rPr>
        <w:t xml:space="preserve">Про  </w:t>
      </w:r>
      <w:r>
        <w:rPr>
          <w:rFonts w:ascii="Times New Roman" w:hAnsi="Times New Roman"/>
          <w:b/>
          <w:sz w:val="26"/>
          <w:szCs w:val="26"/>
        </w:rPr>
        <w:t>З</w:t>
      </w:r>
      <w:r w:rsidRPr="00261724">
        <w:rPr>
          <w:rFonts w:ascii="Times New Roman" w:hAnsi="Times New Roman"/>
          <w:b/>
          <w:sz w:val="26"/>
          <w:szCs w:val="26"/>
        </w:rPr>
        <w:t>вернення</w:t>
      </w:r>
    </w:p>
    <w:p w:rsidR="00711F79" w:rsidRPr="00261724" w:rsidRDefault="00711F79" w:rsidP="00711F79">
      <w:pPr>
        <w:jc w:val="both"/>
        <w:rPr>
          <w:rFonts w:ascii="Times New Roman" w:hAnsi="Times New Roman"/>
          <w:b/>
          <w:sz w:val="26"/>
          <w:szCs w:val="26"/>
        </w:rPr>
      </w:pPr>
      <w:r w:rsidRPr="00261724">
        <w:rPr>
          <w:rFonts w:ascii="Times New Roman" w:hAnsi="Times New Roman"/>
          <w:b/>
          <w:sz w:val="26"/>
          <w:szCs w:val="26"/>
        </w:rPr>
        <w:t xml:space="preserve">до </w:t>
      </w:r>
      <w:r>
        <w:rPr>
          <w:rFonts w:ascii="Times New Roman" w:hAnsi="Times New Roman"/>
          <w:b/>
          <w:sz w:val="26"/>
          <w:szCs w:val="26"/>
        </w:rPr>
        <w:t xml:space="preserve"> Верховної Р</w:t>
      </w:r>
      <w:r w:rsidRPr="00261724">
        <w:rPr>
          <w:rFonts w:ascii="Times New Roman" w:hAnsi="Times New Roman"/>
          <w:b/>
          <w:sz w:val="26"/>
          <w:szCs w:val="26"/>
        </w:rPr>
        <w:t>ади України,</w:t>
      </w:r>
    </w:p>
    <w:p w:rsidR="00992FC7" w:rsidRDefault="00992FC7" w:rsidP="00711F79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Міністерства Охорони Здоров’я України</w:t>
      </w:r>
    </w:p>
    <w:p w:rsidR="00711F79" w:rsidRPr="00261724" w:rsidRDefault="00711F79" w:rsidP="00711F79">
      <w:pPr>
        <w:jc w:val="both"/>
        <w:rPr>
          <w:rFonts w:ascii="Times New Roman" w:hAnsi="Times New Roman"/>
          <w:sz w:val="26"/>
          <w:szCs w:val="26"/>
        </w:rPr>
      </w:pPr>
      <w:r w:rsidRPr="00261724">
        <w:rPr>
          <w:rFonts w:ascii="Times New Roman" w:hAnsi="Times New Roman"/>
          <w:b/>
          <w:sz w:val="26"/>
          <w:szCs w:val="26"/>
        </w:rPr>
        <w:t xml:space="preserve">        </w:t>
      </w:r>
      <w:r w:rsidRPr="00261724">
        <w:rPr>
          <w:rFonts w:ascii="Times New Roman" w:hAnsi="Times New Roman"/>
          <w:sz w:val="26"/>
          <w:szCs w:val="26"/>
        </w:rPr>
        <w:t xml:space="preserve">Відповідно до </w:t>
      </w:r>
      <w:r>
        <w:rPr>
          <w:rFonts w:ascii="Times New Roman" w:hAnsi="Times New Roman"/>
          <w:sz w:val="26"/>
          <w:szCs w:val="26"/>
        </w:rPr>
        <w:t xml:space="preserve">ч. 1 статті 59. </w:t>
      </w:r>
      <w:r w:rsidRPr="00261724">
        <w:rPr>
          <w:rFonts w:ascii="Times New Roman" w:hAnsi="Times New Roman"/>
          <w:sz w:val="26"/>
          <w:szCs w:val="26"/>
        </w:rPr>
        <w:t>статей 25,26  Закону України «Про місцеве самоврядування в Україні»</w:t>
      </w:r>
      <w:r>
        <w:rPr>
          <w:rFonts w:ascii="Times New Roman" w:hAnsi="Times New Roman"/>
          <w:sz w:val="26"/>
          <w:szCs w:val="26"/>
        </w:rPr>
        <w:t xml:space="preserve">, керуючись ч. 2 статті 2, п.5 ч. 2 статті 19 закону України «Про статус депутатів місцевих рад» </w:t>
      </w:r>
      <w:r w:rsidRPr="00261724">
        <w:rPr>
          <w:rFonts w:ascii="Times New Roman" w:hAnsi="Times New Roman"/>
          <w:sz w:val="26"/>
          <w:szCs w:val="26"/>
        </w:rPr>
        <w:t>, Радехівська міська рада,-</w:t>
      </w:r>
    </w:p>
    <w:p w:rsidR="00711F79" w:rsidRPr="004F4126" w:rsidRDefault="00711F79" w:rsidP="00711F79">
      <w:p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 w:cs="Times New Roman"/>
          <w:b/>
          <w:color w:val="000000"/>
          <w:sz w:val="24"/>
          <w:szCs w:val="24"/>
        </w:rPr>
        <w:t>ВИРІШИЛА:</w:t>
      </w:r>
    </w:p>
    <w:p w:rsidR="00711F79" w:rsidRDefault="00992FC7" w:rsidP="00711F7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Направити Звернення до </w:t>
      </w:r>
      <w:r w:rsidR="00711F79">
        <w:rPr>
          <w:rFonts w:ascii="Times New Roman" w:hAnsi="Times New Roman"/>
          <w:sz w:val="26"/>
          <w:szCs w:val="26"/>
        </w:rPr>
        <w:t xml:space="preserve"> Верховної Р</w:t>
      </w:r>
      <w:r>
        <w:rPr>
          <w:rFonts w:ascii="Times New Roman" w:hAnsi="Times New Roman"/>
          <w:sz w:val="26"/>
          <w:szCs w:val="26"/>
        </w:rPr>
        <w:t>ади України, Міністерства Охорони Здоров’я України</w:t>
      </w:r>
      <w:r w:rsidR="00711F79">
        <w:rPr>
          <w:rFonts w:ascii="Times New Roman" w:hAnsi="Times New Roman"/>
          <w:sz w:val="26"/>
          <w:szCs w:val="26"/>
        </w:rPr>
        <w:t>,</w:t>
      </w:r>
      <w:r w:rsidR="00711F79" w:rsidRPr="00261724">
        <w:rPr>
          <w:rFonts w:ascii="Times New Roman" w:hAnsi="Times New Roman"/>
          <w:sz w:val="26"/>
          <w:szCs w:val="26"/>
        </w:rPr>
        <w:t xml:space="preserve"> </w:t>
      </w:r>
      <w:r w:rsidR="00711F79">
        <w:rPr>
          <w:rFonts w:ascii="Times New Roman" w:hAnsi="Times New Roman"/>
          <w:sz w:val="26"/>
          <w:szCs w:val="26"/>
        </w:rPr>
        <w:t xml:space="preserve">щодо перегляду  порядку оплати </w:t>
      </w:r>
      <w:r>
        <w:rPr>
          <w:rFonts w:ascii="Times New Roman" w:hAnsi="Times New Roman"/>
          <w:sz w:val="26"/>
          <w:szCs w:val="26"/>
        </w:rPr>
        <w:t xml:space="preserve">праці </w:t>
      </w:r>
      <w:r w:rsidR="00711F79">
        <w:rPr>
          <w:rFonts w:ascii="Times New Roman" w:hAnsi="Times New Roman"/>
          <w:sz w:val="26"/>
          <w:szCs w:val="26"/>
        </w:rPr>
        <w:t xml:space="preserve">лікарям військово-медичних комісій </w:t>
      </w:r>
      <w:r>
        <w:rPr>
          <w:rFonts w:ascii="Times New Roman" w:hAnsi="Times New Roman"/>
          <w:sz w:val="26"/>
          <w:szCs w:val="26"/>
        </w:rPr>
        <w:t>та медичних оглядів допризовників, призовників, військовозобов’язаних та фінансування з Державного бюджету обов’язкових медичних оглядів працівників закладів освіти.</w:t>
      </w:r>
      <w:r w:rsidR="00711F79">
        <w:rPr>
          <w:rFonts w:ascii="Times New Roman" w:hAnsi="Times New Roman"/>
          <w:sz w:val="26"/>
          <w:szCs w:val="26"/>
        </w:rPr>
        <w:t>.</w:t>
      </w:r>
      <w:r w:rsidR="00711F79" w:rsidRPr="00022741">
        <w:rPr>
          <w:rFonts w:ascii="Times New Roman" w:hAnsi="Times New Roman"/>
          <w:sz w:val="26"/>
          <w:szCs w:val="26"/>
        </w:rPr>
        <w:t>(Додається).</w:t>
      </w:r>
    </w:p>
    <w:p w:rsidR="00711F79" w:rsidRPr="00261724" w:rsidRDefault="00711F79" w:rsidP="00711F7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61724">
        <w:rPr>
          <w:rFonts w:ascii="Times New Roman" w:hAnsi="Times New Roman"/>
          <w:sz w:val="26"/>
          <w:szCs w:val="26"/>
        </w:rPr>
        <w:t>Рішення набирає чинності з моменту оприлюднення на офіційному  веб-сайті Радехівської міської ради.</w:t>
      </w:r>
    </w:p>
    <w:p w:rsidR="00711F79" w:rsidRPr="00261724" w:rsidRDefault="00711F79" w:rsidP="00711F7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261724">
        <w:rPr>
          <w:rFonts w:ascii="Times New Roman" w:hAnsi="Times New Roman"/>
          <w:sz w:val="26"/>
          <w:szCs w:val="26"/>
        </w:rPr>
        <w:t>Контроль за виконанням даного рішення покласти на постійну депутатську комісію з питань регламенту, етики, законності, захисту прав і законних інтересів громадян    (голова  В.Жук).</w:t>
      </w:r>
    </w:p>
    <w:p w:rsidR="00711F79" w:rsidRPr="00AA19D7" w:rsidRDefault="00711F79" w:rsidP="00711F79">
      <w:pPr>
        <w:jc w:val="both"/>
        <w:rPr>
          <w:rFonts w:ascii="Times New Roman" w:hAnsi="Times New Roman"/>
          <w:sz w:val="24"/>
          <w:szCs w:val="24"/>
        </w:rPr>
      </w:pPr>
    </w:p>
    <w:p w:rsidR="00711F79" w:rsidRDefault="00711F79" w:rsidP="00711F79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711F79" w:rsidRPr="00646595" w:rsidRDefault="00711F79" w:rsidP="00711F79">
      <w:pPr>
        <w:jc w:val="both"/>
        <w:rPr>
          <w:rFonts w:ascii="Times New Roman" w:hAnsi="Times New Roman"/>
          <w:sz w:val="28"/>
          <w:szCs w:val="28"/>
        </w:rPr>
      </w:pPr>
      <w:r w:rsidRPr="0064659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646595">
        <w:rPr>
          <w:rFonts w:ascii="Times New Roman" w:hAnsi="Times New Roman"/>
          <w:b/>
          <w:sz w:val="28"/>
          <w:szCs w:val="28"/>
        </w:rPr>
        <w:t>Міський  голова                                                 Степан  Коханчук</w:t>
      </w:r>
    </w:p>
    <w:p w:rsidR="00711F79" w:rsidRDefault="00711F79" w:rsidP="00711F79"/>
    <w:p w:rsidR="00711F79" w:rsidRDefault="00711F79" w:rsidP="00711F79"/>
    <w:p w:rsidR="00711F79" w:rsidRDefault="00711F79" w:rsidP="00711F79"/>
    <w:p w:rsidR="00992FC7" w:rsidRDefault="00992FC7"/>
    <w:p w:rsidR="00992FC7" w:rsidRDefault="00992FC7"/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2FC7">
        <w:rPr>
          <w:rFonts w:ascii="Times New Roman" w:hAnsi="Times New Roman" w:cs="Times New Roman"/>
          <w:b/>
          <w:color w:val="1D1D1B"/>
          <w:sz w:val="27"/>
          <w:szCs w:val="27"/>
          <w:shd w:val="clear" w:color="auto" w:fill="FFFFFF"/>
        </w:rPr>
        <w:lastRenderedPageBreak/>
        <w:t xml:space="preserve">                                                               </w:t>
      </w:r>
      <w:r>
        <w:rPr>
          <w:rFonts w:ascii="Times New Roman" w:hAnsi="Times New Roman" w:cs="Times New Roman"/>
          <w:b/>
          <w:color w:val="1D1D1B"/>
          <w:sz w:val="27"/>
          <w:szCs w:val="27"/>
          <w:shd w:val="clear" w:color="auto" w:fill="FFFFFF"/>
        </w:rPr>
        <w:t xml:space="preserve">  </w:t>
      </w:r>
      <w:r w:rsidRPr="00992FC7">
        <w:rPr>
          <w:rFonts w:ascii="Times New Roman" w:hAnsi="Times New Roman" w:cs="Times New Roman"/>
          <w:b/>
          <w:color w:val="1D1D1B"/>
          <w:sz w:val="27"/>
          <w:szCs w:val="27"/>
          <w:shd w:val="clear" w:color="auto" w:fill="FFFFFF"/>
        </w:rPr>
        <w:t xml:space="preserve"> </w:t>
      </w:r>
      <w:r w:rsidRPr="00992F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Верховна Рада України, </w:t>
      </w: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FC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</w:t>
      </w:r>
      <w:r w:rsidRPr="00992F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01008, </w:t>
      </w:r>
      <w:proofErr w:type="spellStart"/>
      <w:r w:rsidRPr="00992F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м.Київ</w:t>
      </w:r>
      <w:proofErr w:type="spellEnd"/>
      <w:r w:rsidRPr="00992F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вул. Грушевського, 5</w:t>
      </w: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F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Міністерство Охорони Здоров’я </w:t>
      </w: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F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України, </w:t>
      </w: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F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                                 01008, м. Київ, вул. Грушевського, 7</w:t>
      </w:r>
    </w:p>
    <w:p w:rsidR="00992FC7" w:rsidRPr="00992FC7" w:rsidRDefault="00992FC7" w:rsidP="00992FC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FC7" w:rsidRPr="00992FC7" w:rsidRDefault="00992FC7" w:rsidP="00992FC7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2FC7">
        <w:rPr>
          <w:rFonts w:ascii="Times New Roman" w:hAnsi="Times New Roman" w:cs="Times New Roman"/>
          <w:b/>
          <w:sz w:val="32"/>
          <w:szCs w:val="32"/>
        </w:rPr>
        <w:t>ЗВЕРНЕННЯ</w:t>
      </w:r>
      <w:r w:rsidRPr="00992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 Депутати Радехівської міської ради дуже занепокоєні ситуацією, яка склалась в Україні (Львівській області) щодо фінансування заходів, пов’язаних із забезпеченням медичного огляду допризовників, призовників та військовозобов’язаних. А саме, щодо  передбачення у місцевих бюджетах на 2021 рік та наступних років коштів на оплату праці медичних працівників військово-лікарських комісій та проведення медичних оглядів допризовників, призовників та військовозобов’язаних (лист вимога Львівської обласної державної адміністрації від 25.06.2021 р).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 В Радехівській міській раді відсутні додаткові кошти для фінансування  оплати праці медичного персоналу лікувально-профілактичних закладів охорони здоров’я, залучених до складу військово-лікарських комісій, а також на забезпечення заходів пов’язаних із медичним оглядом та лабораторними, рентгенологічними, функціонально-діагностичними </w:t>
      </w:r>
      <w:r w:rsidR="001258C7">
        <w:rPr>
          <w:rFonts w:ascii="Times New Roman" w:hAnsi="Times New Roman" w:cs="Times New Roman"/>
          <w:sz w:val="24"/>
          <w:szCs w:val="24"/>
        </w:rPr>
        <w:t xml:space="preserve">та іншими видами обстежень </w:t>
      </w:r>
      <w:r w:rsidRPr="00992FC7">
        <w:rPr>
          <w:rFonts w:ascii="Times New Roman" w:hAnsi="Times New Roman" w:cs="Times New Roman"/>
          <w:sz w:val="24"/>
          <w:szCs w:val="24"/>
        </w:rPr>
        <w:t xml:space="preserve"> допризовників, призовників та військовозобов’язаних.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 Вважаємо, що обов’язкові медичні огляди в тому числі допризовників, призовників та військовозобов’язаних мають бути складовою програми медичних гарантій, оскільки </w:t>
      </w:r>
      <w:r w:rsidRPr="00992FC7">
        <w:rPr>
          <w:rStyle w:val="a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Амбулаторна вторинна (спеціалізована) та третинна (високоспеціалізована) медична допомога </w:t>
      </w:r>
      <w:r w:rsidRPr="00992FC7">
        <w:rPr>
          <w:rFonts w:ascii="Times New Roman" w:hAnsi="Times New Roman" w:cs="Times New Roman"/>
          <w:sz w:val="24"/>
          <w:szCs w:val="24"/>
          <w:shd w:val="clear" w:color="auto" w:fill="FFFFFF"/>
        </w:rPr>
        <w:t>надається</w:t>
      </w:r>
      <w:r w:rsidRPr="00992FC7">
        <w:rPr>
          <w:rStyle w:val="a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дорослим та дітям, включаючи медичну реабілітацію та стоматологічну допомогу</w:t>
      </w:r>
      <w:r w:rsidRPr="00992FC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92F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Специфікацією цього пакету встановлено, що він включає, зокрема, надання консультативної вторинної (спеціалізованої) та третинної (високоспеціалізованої) медичної допомоги; проведення інструментальних методів обстеження (рентгенологічних, ендоскопічних, ультразвукових, електрофізіологічних) відповідно до галузевих стандартів у сфері охорони здоров’я та проведення загально-клінічних та біохімі</w:t>
      </w:r>
      <w:r w:rsidR="001258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чних лабораторних обстежень </w:t>
      </w:r>
      <w:r w:rsidRPr="00992FC7">
        <w:rPr>
          <w:rFonts w:ascii="Times New Roman" w:hAnsi="Times New Roman" w:cs="Times New Roman"/>
          <w:sz w:val="24"/>
          <w:szCs w:val="24"/>
          <w:shd w:val="clear" w:color="auto" w:fill="FFFFFF"/>
        </w:rPr>
        <w:t>. Це означає, що </w:t>
      </w:r>
      <w:r w:rsidRPr="00992FC7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огляд призовників є частиною пакету амбулаторної вторинної (спеціалізованої) та третинної (високоспеціалізована) медичної допомоги і тому повинен оплачуватися НСЗУ</w:t>
      </w:r>
      <w:r w:rsidRPr="00992FC7">
        <w:rPr>
          <w:rFonts w:ascii="Times New Roman" w:hAnsi="Times New Roman" w:cs="Times New Roman"/>
          <w:sz w:val="24"/>
          <w:szCs w:val="24"/>
        </w:rPr>
        <w:t>.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Відповідно до ст.. 43 Закону України «Про військовий обов’язок та військову службу» визначено, що фінансове забезпечення заходів, пов’язаних з організацією військової служби та виконання військового обов’язку, здійснюється за рахунок і в межах Державного бюджету України.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 Також зазначаємо, що великим навантаженням на місцевий бюджет громади є фінансування медичного огляду працівників закладів освіти.</w:t>
      </w:r>
    </w:p>
    <w:p w:rsid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  <w:r w:rsidRPr="00992FC7">
        <w:rPr>
          <w:rFonts w:ascii="Times New Roman" w:hAnsi="Times New Roman" w:cs="Times New Roman"/>
          <w:sz w:val="24"/>
          <w:szCs w:val="24"/>
        </w:rPr>
        <w:t xml:space="preserve">       </w:t>
      </w:r>
      <w:r w:rsidRPr="00992FC7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Просимо врегулювати питання, щодо забезпечення за рахунок коштів Державного бюджету медичного обстеження </w:t>
      </w:r>
      <w:r w:rsidRPr="00992FC7">
        <w:rPr>
          <w:rFonts w:ascii="Times New Roman" w:hAnsi="Times New Roman" w:cs="Times New Roman"/>
          <w:sz w:val="24"/>
          <w:szCs w:val="24"/>
        </w:rPr>
        <w:t>допризовників, призовників та військовозобов’язаних</w:t>
      </w:r>
      <w:r w:rsidRPr="00992FC7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Збройних Сил України</w:t>
      </w:r>
      <w:r w:rsidRPr="00992F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Pr="00992F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додатково розглянути питання, щодо державного фінансування медичного огляду працівників закладів освіти.</w:t>
      </w:r>
    </w:p>
    <w:p w:rsidR="00992FC7" w:rsidRPr="00992FC7" w:rsidRDefault="00992FC7" w:rsidP="00992FC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92FC7" w:rsidRPr="00992FC7" w:rsidRDefault="00992FC7" w:rsidP="00992F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2FC7">
        <w:rPr>
          <w:rFonts w:ascii="Times New Roman" w:hAnsi="Times New Roman" w:cs="Times New Roman"/>
          <w:b/>
          <w:sz w:val="24"/>
          <w:szCs w:val="24"/>
        </w:rPr>
        <w:t>Підтримано на 13 сесії</w:t>
      </w:r>
    </w:p>
    <w:p w:rsidR="00992FC7" w:rsidRPr="00992FC7" w:rsidRDefault="00992FC7" w:rsidP="00992F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2FC7">
        <w:rPr>
          <w:rFonts w:ascii="Times New Roman" w:hAnsi="Times New Roman" w:cs="Times New Roman"/>
          <w:b/>
          <w:sz w:val="24"/>
          <w:szCs w:val="24"/>
        </w:rPr>
        <w:t>Радехівської міської ради 8 скликання</w:t>
      </w:r>
    </w:p>
    <w:p w:rsidR="00992FC7" w:rsidRPr="00992FC7" w:rsidRDefault="00992FC7" w:rsidP="00992F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2FC7">
        <w:rPr>
          <w:rFonts w:ascii="Times New Roman" w:hAnsi="Times New Roman" w:cs="Times New Roman"/>
          <w:b/>
          <w:sz w:val="24"/>
          <w:szCs w:val="24"/>
        </w:rPr>
        <w:t>Рішення № 2  від 21.07.. 2021р.</w:t>
      </w:r>
    </w:p>
    <w:p w:rsidR="00992FC7" w:rsidRPr="00992FC7" w:rsidRDefault="00992FC7" w:rsidP="00992FC7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2FC7" w:rsidRPr="00992FC7" w:rsidRDefault="00992FC7" w:rsidP="00992FC7">
      <w:pPr>
        <w:rPr>
          <w:rFonts w:ascii="Times New Roman" w:hAnsi="Times New Roman" w:cs="Times New Roman"/>
          <w:sz w:val="24"/>
          <w:szCs w:val="24"/>
        </w:rPr>
      </w:pPr>
    </w:p>
    <w:sectPr w:rsidR="00992FC7" w:rsidRPr="00992FC7" w:rsidSect="00F347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1F9D"/>
    <w:multiLevelType w:val="hybridMultilevel"/>
    <w:tmpl w:val="4E06D44E"/>
    <w:lvl w:ilvl="0" w:tplc="6A7C807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11F79"/>
    <w:rsid w:val="000F5A78"/>
    <w:rsid w:val="001258C7"/>
    <w:rsid w:val="00711F79"/>
    <w:rsid w:val="007B0FC6"/>
    <w:rsid w:val="00992FC7"/>
    <w:rsid w:val="00F34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EF"/>
  </w:style>
  <w:style w:type="paragraph" w:styleId="1">
    <w:name w:val="heading 1"/>
    <w:basedOn w:val="a"/>
    <w:next w:val="a"/>
    <w:link w:val="10"/>
    <w:uiPriority w:val="9"/>
    <w:qFormat/>
    <w:rsid w:val="00711F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711F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1F7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711F7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711F7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1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F7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992FC7"/>
    <w:rPr>
      <w:b/>
      <w:bCs/>
    </w:rPr>
  </w:style>
  <w:style w:type="character" w:styleId="a7">
    <w:name w:val="Emphasis"/>
    <w:basedOn w:val="a0"/>
    <w:uiPriority w:val="20"/>
    <w:qFormat/>
    <w:rsid w:val="00992F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2829</Words>
  <Characters>1613</Characters>
  <Application>Microsoft Office Word</Application>
  <DocSecurity>0</DocSecurity>
  <Lines>13</Lines>
  <Paragraphs>8</Paragraphs>
  <ScaleCrop>false</ScaleCrop>
  <Company>Microsoft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2021-07-20T08:04:00Z</dcterms:created>
  <dcterms:modified xsi:type="dcterms:W3CDTF">2021-07-21T12:24:00Z</dcterms:modified>
</cp:coreProperties>
</file>